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E3" w:rsidRPr="002E3525" w:rsidRDefault="00F47060" w:rsidP="00C36151">
      <w:pPr>
        <w:jc w:val="center"/>
        <w:rPr>
          <w:rFonts w:ascii="Arial" w:eastAsia="Arial" w:hAnsi="Arial" w:cs="Arial"/>
          <w:b/>
          <w:sz w:val="30"/>
          <w:szCs w:val="30"/>
        </w:rPr>
      </w:pPr>
      <w:r w:rsidRPr="002E3525">
        <w:rPr>
          <w:rFonts w:ascii="Arial" w:eastAsia="Arial" w:hAnsi="Arial" w:cs="Arial"/>
          <w:b/>
          <w:sz w:val="30"/>
          <w:szCs w:val="30"/>
        </w:rPr>
        <w:t>SCHOOL UNI</w:t>
      </w:r>
      <w:bookmarkStart w:id="0" w:name="_GoBack"/>
      <w:bookmarkEnd w:id="0"/>
      <w:r w:rsidRPr="002E3525">
        <w:rPr>
          <w:rFonts w:ascii="Arial" w:eastAsia="Arial" w:hAnsi="Arial" w:cs="Arial"/>
          <w:b/>
          <w:sz w:val="30"/>
          <w:szCs w:val="30"/>
        </w:rPr>
        <w:t>FORMS</w:t>
      </w:r>
    </w:p>
    <w:p w:rsidR="00352EE3" w:rsidRPr="002E3525" w:rsidRDefault="00F47060" w:rsidP="00C36151">
      <w:pPr>
        <w:rPr>
          <w:rFonts w:ascii="Arial" w:eastAsia="Arial" w:hAnsi="Arial" w:cs="Arial"/>
        </w:rPr>
      </w:pPr>
      <w:r w:rsidRPr="002E3525">
        <w:rPr>
          <w:rFonts w:ascii="Arial" w:eastAsia="Arial" w:hAnsi="Arial" w:cs="Arial"/>
        </w:rPr>
        <w:t xml:space="preserve">Dear KBA Parents, </w:t>
      </w:r>
    </w:p>
    <w:p w:rsidR="00352EE3" w:rsidRPr="002E3525" w:rsidRDefault="00352EE3" w:rsidP="00C36151">
      <w:pPr>
        <w:rPr>
          <w:rFonts w:ascii="Arial" w:eastAsia="Arial" w:hAnsi="Arial" w:cs="Arial"/>
        </w:rPr>
      </w:pPr>
    </w:p>
    <w:p w:rsidR="00835422" w:rsidRDefault="00C36151" w:rsidP="00835422">
      <w:pPr>
        <w:jc w:val="both"/>
        <w:rPr>
          <w:rFonts w:ascii="Arial" w:eastAsia="Arial" w:hAnsi="Arial" w:cs="Arial"/>
        </w:rPr>
      </w:pPr>
      <w:r>
        <w:rPr>
          <w:rFonts w:ascii="Arial" w:eastAsia="Arial" w:hAnsi="Arial" w:cs="Arial"/>
        </w:rPr>
        <w:t>Ple</w:t>
      </w:r>
      <w:r w:rsidR="00F47060" w:rsidRPr="002E3525">
        <w:rPr>
          <w:rFonts w:ascii="Arial" w:eastAsia="Arial" w:hAnsi="Arial" w:cs="Arial"/>
        </w:rPr>
        <w:t xml:space="preserve">ase look into purchasing your child’s KBA school uniforms as soon as possible. Per KBA policy, </w:t>
      </w:r>
      <w:r w:rsidR="00835422">
        <w:rPr>
          <w:rFonts w:ascii="Arial" w:eastAsia="Arial" w:hAnsi="Arial" w:cs="Arial"/>
        </w:rPr>
        <w:t xml:space="preserve">our school </w:t>
      </w:r>
      <w:r w:rsidR="00F47060" w:rsidRPr="002E3525">
        <w:rPr>
          <w:rFonts w:ascii="Arial" w:eastAsia="Arial" w:hAnsi="Arial" w:cs="Arial"/>
        </w:rPr>
        <w:t>uniform</w:t>
      </w:r>
      <w:r w:rsidR="00835422">
        <w:rPr>
          <w:rFonts w:ascii="Arial" w:eastAsia="Arial" w:hAnsi="Arial" w:cs="Arial"/>
        </w:rPr>
        <w:t xml:space="preserve"> must be </w:t>
      </w:r>
      <w:r w:rsidR="00F47060" w:rsidRPr="002E3525">
        <w:rPr>
          <w:rFonts w:ascii="Arial" w:eastAsia="Arial" w:hAnsi="Arial" w:cs="Arial"/>
        </w:rPr>
        <w:t>purchased from</w:t>
      </w:r>
      <w:r w:rsidR="00835422">
        <w:rPr>
          <w:rFonts w:ascii="Arial" w:eastAsia="Arial" w:hAnsi="Arial" w:cs="Arial"/>
        </w:rPr>
        <w:t xml:space="preserve"> the</w:t>
      </w:r>
      <w:r w:rsidR="00F47060" w:rsidRPr="002E3525">
        <w:rPr>
          <w:rFonts w:ascii="Arial" w:eastAsia="Arial" w:hAnsi="Arial" w:cs="Arial"/>
        </w:rPr>
        <w:t xml:space="preserve"> </w:t>
      </w:r>
      <w:proofErr w:type="spellStart"/>
      <w:r w:rsidR="00F47060" w:rsidRPr="002E3525">
        <w:rPr>
          <w:rFonts w:ascii="Arial" w:eastAsia="Arial" w:hAnsi="Arial" w:cs="Arial"/>
        </w:rPr>
        <w:t>Pueo</w:t>
      </w:r>
      <w:proofErr w:type="spellEnd"/>
      <w:r w:rsidR="00F47060" w:rsidRPr="002E3525">
        <w:rPr>
          <w:rFonts w:ascii="Arial" w:eastAsia="Arial" w:hAnsi="Arial" w:cs="Arial"/>
        </w:rPr>
        <w:t xml:space="preserve"> Print</w:t>
      </w:r>
      <w:r>
        <w:rPr>
          <w:rFonts w:ascii="Arial" w:eastAsia="Arial" w:hAnsi="Arial" w:cs="Arial"/>
        </w:rPr>
        <w:t xml:space="preserve"> Company</w:t>
      </w:r>
      <w:r w:rsidR="00F47060" w:rsidRPr="002E3525">
        <w:rPr>
          <w:rFonts w:ascii="Arial" w:eastAsia="Arial" w:hAnsi="Arial" w:cs="Arial"/>
        </w:rPr>
        <w:t xml:space="preserve">. </w:t>
      </w:r>
      <w:r w:rsidR="00835422">
        <w:rPr>
          <w:rFonts w:ascii="Arial" w:eastAsia="Arial" w:hAnsi="Arial" w:cs="Arial"/>
        </w:rPr>
        <w:t xml:space="preserve">PE uniform </w:t>
      </w:r>
      <w:r w:rsidR="00E14A59">
        <w:rPr>
          <w:rFonts w:ascii="Arial" w:eastAsia="Arial" w:hAnsi="Arial" w:cs="Arial"/>
        </w:rPr>
        <w:t>will be</w:t>
      </w:r>
      <w:r w:rsidR="00835422">
        <w:rPr>
          <w:rFonts w:ascii="Arial" w:eastAsia="Arial" w:hAnsi="Arial" w:cs="Arial"/>
        </w:rPr>
        <w:t xml:space="preserve"> purchased separately from our KBA office</w:t>
      </w:r>
      <w:r w:rsidR="00F47060" w:rsidRPr="002E3525">
        <w:rPr>
          <w:rFonts w:ascii="Arial" w:eastAsia="Arial" w:hAnsi="Arial" w:cs="Arial"/>
        </w:rPr>
        <w:t>. We will be carefully and consistently enforcing our school uniform policies.</w:t>
      </w:r>
      <w:r w:rsidR="00835422">
        <w:rPr>
          <w:rFonts w:ascii="Arial" w:eastAsia="Arial" w:hAnsi="Arial" w:cs="Arial"/>
        </w:rPr>
        <w:t xml:space="preserve"> </w:t>
      </w:r>
      <w:r w:rsidR="00E14A59">
        <w:rPr>
          <w:rFonts w:ascii="Arial" w:eastAsia="Arial" w:hAnsi="Arial" w:cs="Arial"/>
        </w:rPr>
        <w:t xml:space="preserve">Information from </w:t>
      </w:r>
      <w:proofErr w:type="spellStart"/>
      <w:r w:rsidR="00E14A59">
        <w:rPr>
          <w:rFonts w:ascii="Arial" w:eastAsia="Arial" w:hAnsi="Arial" w:cs="Arial"/>
        </w:rPr>
        <w:t>Pueo</w:t>
      </w:r>
      <w:proofErr w:type="spellEnd"/>
      <w:r w:rsidR="00E14A59">
        <w:rPr>
          <w:rFonts w:ascii="Arial" w:eastAsia="Arial" w:hAnsi="Arial" w:cs="Arial"/>
        </w:rPr>
        <w:t xml:space="preserve"> Print Below.</w:t>
      </w:r>
    </w:p>
    <w:p w:rsidR="00E14A59" w:rsidRDefault="00E14A59" w:rsidP="00835422">
      <w:pPr>
        <w:jc w:val="both"/>
        <w:rPr>
          <w:rFonts w:ascii="Arial" w:eastAsia="Arial" w:hAnsi="Arial" w:cs="Arial"/>
        </w:rPr>
      </w:pPr>
    </w:p>
    <w:p w:rsidR="00835422" w:rsidRPr="002E3525" w:rsidRDefault="00835422" w:rsidP="00E14A59">
      <w:pPr>
        <w:ind w:left="2160"/>
        <w:jc w:val="both"/>
        <w:rPr>
          <w:rFonts w:ascii="Arial" w:eastAsia="Arial" w:hAnsi="Arial" w:cs="Arial"/>
        </w:rPr>
      </w:pPr>
      <w:r w:rsidRPr="002E3525">
        <w:rPr>
          <w:rFonts w:ascii="Arial" w:eastAsia="Arial" w:hAnsi="Arial" w:cs="Arial"/>
        </w:rPr>
        <w:t xml:space="preserve">School Code: </w:t>
      </w:r>
      <w:r w:rsidRPr="002E3525">
        <w:rPr>
          <w:rFonts w:ascii="Arial" w:eastAsia="Arial" w:hAnsi="Arial" w:cs="Arial"/>
          <w:b/>
        </w:rPr>
        <w:t xml:space="preserve">KBA96744   </w:t>
      </w:r>
      <w:r w:rsidRPr="002E3525">
        <w:rPr>
          <w:rFonts w:ascii="Arial" w:eastAsia="Arial" w:hAnsi="Arial" w:cs="Arial"/>
        </w:rPr>
        <w:t xml:space="preserve">   </w:t>
      </w:r>
    </w:p>
    <w:p w:rsidR="00835422" w:rsidRPr="002E3525" w:rsidRDefault="00835422" w:rsidP="00E14A59">
      <w:pPr>
        <w:ind w:left="2160"/>
        <w:jc w:val="both"/>
        <w:rPr>
          <w:rFonts w:ascii="Arial" w:eastAsia="Arial" w:hAnsi="Arial" w:cs="Arial"/>
        </w:rPr>
      </w:pPr>
      <w:proofErr w:type="spellStart"/>
      <w:r w:rsidRPr="002E3525">
        <w:rPr>
          <w:rFonts w:ascii="Arial" w:eastAsia="Arial" w:hAnsi="Arial" w:cs="Arial"/>
        </w:rPr>
        <w:t>Pueo</w:t>
      </w:r>
      <w:proofErr w:type="spellEnd"/>
      <w:r w:rsidRPr="002E3525">
        <w:rPr>
          <w:rFonts w:ascii="Arial" w:eastAsia="Arial" w:hAnsi="Arial" w:cs="Arial"/>
        </w:rPr>
        <w:t xml:space="preserve"> Print Info: https://www.pueoprintco.com</w:t>
      </w:r>
      <w:r w:rsidRPr="002E3525">
        <w:rPr>
          <w:rFonts w:ascii="Arial" w:eastAsia="Arial" w:hAnsi="Arial" w:cs="Arial"/>
          <w:b/>
        </w:rPr>
        <w:t xml:space="preserve">/ </w:t>
      </w:r>
    </w:p>
    <w:p w:rsidR="00835422" w:rsidRPr="002E3525" w:rsidRDefault="00835422" w:rsidP="00E14A59">
      <w:pPr>
        <w:ind w:left="2160"/>
        <w:jc w:val="both"/>
        <w:rPr>
          <w:rFonts w:ascii="Arial" w:eastAsia="Arial" w:hAnsi="Arial" w:cs="Arial"/>
        </w:rPr>
      </w:pPr>
      <w:r w:rsidRPr="002E3525">
        <w:rPr>
          <w:rFonts w:ascii="Arial" w:eastAsia="Arial" w:hAnsi="Arial" w:cs="Arial"/>
        </w:rPr>
        <w:t>Phone: (808) 784-0758</w:t>
      </w:r>
    </w:p>
    <w:p w:rsidR="00835422" w:rsidRPr="002E3525" w:rsidRDefault="00835422" w:rsidP="00E14A59">
      <w:pPr>
        <w:ind w:left="2160"/>
        <w:jc w:val="both"/>
        <w:rPr>
          <w:rFonts w:ascii="Arial" w:eastAsia="Arial" w:hAnsi="Arial" w:cs="Arial"/>
        </w:rPr>
      </w:pPr>
      <w:r w:rsidRPr="002E3525">
        <w:rPr>
          <w:rFonts w:ascii="Arial" w:eastAsia="Arial" w:hAnsi="Arial" w:cs="Arial"/>
        </w:rPr>
        <w:t xml:space="preserve">Address:  98-027 </w:t>
      </w:r>
      <w:proofErr w:type="spellStart"/>
      <w:r w:rsidRPr="002E3525">
        <w:rPr>
          <w:rFonts w:ascii="Arial" w:eastAsia="Arial" w:hAnsi="Arial" w:cs="Arial"/>
        </w:rPr>
        <w:t>Hekaha</w:t>
      </w:r>
      <w:proofErr w:type="spellEnd"/>
      <w:r w:rsidRPr="002E3525">
        <w:rPr>
          <w:rFonts w:ascii="Arial" w:eastAsia="Arial" w:hAnsi="Arial" w:cs="Arial"/>
        </w:rPr>
        <w:t xml:space="preserve"> Street #41 Aiea, HI 96701</w:t>
      </w:r>
    </w:p>
    <w:p w:rsidR="00835422" w:rsidRDefault="00835422" w:rsidP="00835422">
      <w:pPr>
        <w:jc w:val="both"/>
        <w:rPr>
          <w:rFonts w:ascii="Arial" w:eastAsia="Arial" w:hAnsi="Arial" w:cs="Arial"/>
        </w:rPr>
      </w:pPr>
    </w:p>
    <w:p w:rsidR="00352EE3" w:rsidRPr="002E3525" w:rsidRDefault="00F47060" w:rsidP="00835422">
      <w:pPr>
        <w:jc w:val="both"/>
        <w:rPr>
          <w:rFonts w:ascii="Arial" w:eastAsia="Arial" w:hAnsi="Arial" w:cs="Arial"/>
        </w:rPr>
      </w:pPr>
      <w:r w:rsidRPr="002E3525">
        <w:rPr>
          <w:rFonts w:ascii="Arial" w:eastAsia="Arial" w:hAnsi="Arial" w:cs="Arial"/>
        </w:rPr>
        <w:t>Please consider the following:</w:t>
      </w:r>
    </w:p>
    <w:p w:rsidR="00352EE3" w:rsidRPr="002E3525" w:rsidRDefault="00352EE3" w:rsidP="00835422">
      <w:pPr>
        <w:jc w:val="both"/>
        <w:rPr>
          <w:rFonts w:ascii="Arial" w:eastAsia="Arial" w:hAnsi="Arial" w:cs="Arial"/>
        </w:rPr>
      </w:pPr>
    </w:p>
    <w:p w:rsidR="00352EE3" w:rsidRPr="002E3525" w:rsidRDefault="00F47060" w:rsidP="00835422">
      <w:pPr>
        <w:numPr>
          <w:ilvl w:val="0"/>
          <w:numId w:val="1"/>
        </w:numPr>
        <w:jc w:val="both"/>
        <w:rPr>
          <w:rFonts w:ascii="Arial" w:eastAsia="Arial" w:hAnsi="Arial" w:cs="Arial"/>
        </w:rPr>
      </w:pPr>
      <w:r w:rsidRPr="002E3525">
        <w:rPr>
          <w:rFonts w:ascii="Arial" w:eastAsia="Arial" w:hAnsi="Arial" w:cs="Arial"/>
        </w:rPr>
        <w:t xml:space="preserve">Purchase enough uniforms for your </w:t>
      </w:r>
      <w:r w:rsidR="00C36151">
        <w:rPr>
          <w:rFonts w:ascii="Arial" w:eastAsia="Arial" w:hAnsi="Arial" w:cs="Arial"/>
        </w:rPr>
        <w:t>child</w:t>
      </w:r>
      <w:r w:rsidRPr="002E3525">
        <w:rPr>
          <w:rFonts w:ascii="Arial" w:eastAsia="Arial" w:hAnsi="Arial" w:cs="Arial"/>
        </w:rPr>
        <w:t xml:space="preserve">. Evaluate how often you need to launder </w:t>
      </w:r>
      <w:r w:rsidR="00C36151">
        <w:rPr>
          <w:rFonts w:ascii="Arial" w:eastAsia="Arial" w:hAnsi="Arial" w:cs="Arial"/>
        </w:rPr>
        <w:t>t</w:t>
      </w:r>
      <w:r w:rsidRPr="002E3525">
        <w:rPr>
          <w:rFonts w:ascii="Arial" w:eastAsia="Arial" w:hAnsi="Arial" w:cs="Arial"/>
        </w:rPr>
        <w:t xml:space="preserve">heir uniforms. </w:t>
      </w:r>
    </w:p>
    <w:p w:rsidR="00352EE3" w:rsidRPr="002E3525" w:rsidRDefault="00352EE3" w:rsidP="00835422">
      <w:pPr>
        <w:ind w:left="720"/>
        <w:jc w:val="both"/>
        <w:rPr>
          <w:rFonts w:ascii="Arial" w:eastAsia="Arial" w:hAnsi="Arial" w:cs="Arial"/>
        </w:rPr>
      </w:pPr>
    </w:p>
    <w:p w:rsidR="002E3525" w:rsidRPr="00E14A59" w:rsidRDefault="00E14A59" w:rsidP="001F1598">
      <w:pPr>
        <w:numPr>
          <w:ilvl w:val="0"/>
          <w:numId w:val="1"/>
        </w:numPr>
        <w:jc w:val="both"/>
        <w:rPr>
          <w:rFonts w:ascii="Arial" w:eastAsia="Arial" w:hAnsi="Arial" w:cs="Arial"/>
        </w:rPr>
      </w:pPr>
      <w:r w:rsidRPr="00E14A59">
        <w:rPr>
          <w:rFonts w:ascii="Arial" w:eastAsia="Arial" w:hAnsi="Arial" w:cs="Arial"/>
        </w:rPr>
        <w:t xml:space="preserve">For </w:t>
      </w:r>
      <w:r w:rsidR="00F47060" w:rsidRPr="00E14A59">
        <w:rPr>
          <w:rFonts w:ascii="Arial" w:eastAsia="Arial" w:hAnsi="Arial" w:cs="Arial"/>
        </w:rPr>
        <w:t>Girls:</w:t>
      </w:r>
      <w:r w:rsidRPr="00E14A59">
        <w:rPr>
          <w:rFonts w:ascii="Arial" w:eastAsia="Arial" w:hAnsi="Arial" w:cs="Arial"/>
        </w:rPr>
        <w:t xml:space="preserve"> Purchase knee length</w:t>
      </w:r>
      <w:r w:rsidR="00F47060" w:rsidRPr="00E14A59">
        <w:rPr>
          <w:rFonts w:ascii="Arial" w:eastAsia="Arial" w:hAnsi="Arial" w:cs="Arial"/>
        </w:rPr>
        <w:t xml:space="preserve"> </w:t>
      </w:r>
      <w:r w:rsidR="002E3525" w:rsidRPr="00E14A59">
        <w:rPr>
          <w:rFonts w:ascii="Arial" w:eastAsia="Arial" w:hAnsi="Arial" w:cs="Arial"/>
          <w:b/>
        </w:rPr>
        <w:t xml:space="preserve">Blue </w:t>
      </w:r>
      <w:proofErr w:type="spellStart"/>
      <w:r w:rsidR="00F47060" w:rsidRPr="00E14A59">
        <w:rPr>
          <w:rFonts w:ascii="Arial" w:eastAsia="Arial" w:hAnsi="Arial" w:cs="Arial"/>
          <w:b/>
        </w:rPr>
        <w:t>Skorts</w:t>
      </w:r>
      <w:proofErr w:type="spellEnd"/>
      <w:r w:rsidR="00F47060" w:rsidRPr="00E14A59">
        <w:rPr>
          <w:rFonts w:ascii="Arial" w:eastAsia="Arial" w:hAnsi="Arial" w:cs="Arial"/>
        </w:rPr>
        <w:t xml:space="preserve"> (</w:t>
      </w:r>
      <w:r w:rsidR="002E3525" w:rsidRPr="00E14A59">
        <w:rPr>
          <w:rFonts w:ascii="Arial" w:eastAsia="Arial" w:hAnsi="Arial" w:cs="Arial"/>
        </w:rPr>
        <w:t xml:space="preserve">K-6); </w:t>
      </w:r>
      <w:r w:rsidR="002E3525" w:rsidRPr="00E14A59">
        <w:rPr>
          <w:rFonts w:ascii="Arial" w:eastAsia="Arial" w:hAnsi="Arial" w:cs="Arial"/>
          <w:b/>
        </w:rPr>
        <w:t xml:space="preserve">Khaki </w:t>
      </w:r>
      <w:proofErr w:type="spellStart"/>
      <w:r w:rsidR="002E3525" w:rsidRPr="00E14A59">
        <w:rPr>
          <w:rFonts w:ascii="Arial" w:eastAsia="Arial" w:hAnsi="Arial" w:cs="Arial"/>
          <w:b/>
        </w:rPr>
        <w:t>Skorts</w:t>
      </w:r>
      <w:proofErr w:type="spellEnd"/>
      <w:r w:rsidRPr="00E14A59">
        <w:rPr>
          <w:rFonts w:ascii="Arial" w:eastAsia="Arial" w:hAnsi="Arial" w:cs="Arial"/>
        </w:rPr>
        <w:t xml:space="preserve"> or</w:t>
      </w:r>
      <w:r w:rsidR="002E3525" w:rsidRPr="00E14A59">
        <w:rPr>
          <w:rFonts w:ascii="Arial" w:eastAsia="Arial" w:hAnsi="Arial" w:cs="Arial"/>
        </w:rPr>
        <w:t xml:space="preserve"> </w:t>
      </w:r>
      <w:r w:rsidR="00F47060" w:rsidRPr="00E14A59">
        <w:rPr>
          <w:rFonts w:ascii="Arial" w:eastAsia="Arial" w:hAnsi="Arial" w:cs="Arial"/>
          <w:b/>
        </w:rPr>
        <w:t>Skirts</w:t>
      </w:r>
      <w:r w:rsidRPr="00E14A59">
        <w:rPr>
          <w:rFonts w:ascii="Arial" w:eastAsia="Arial" w:hAnsi="Arial" w:cs="Arial"/>
        </w:rPr>
        <w:t xml:space="preserve"> (7-12)</w:t>
      </w:r>
      <w:r w:rsidR="00F47060" w:rsidRPr="00E14A59">
        <w:rPr>
          <w:rFonts w:ascii="Arial" w:eastAsia="Arial" w:hAnsi="Arial" w:cs="Arial"/>
        </w:rPr>
        <w:t xml:space="preserve">. </w:t>
      </w:r>
      <w:r w:rsidRPr="00E14A59">
        <w:rPr>
          <w:rFonts w:ascii="Arial" w:eastAsia="Arial" w:hAnsi="Arial" w:cs="Arial"/>
        </w:rPr>
        <w:t xml:space="preserve">For </w:t>
      </w:r>
      <w:r w:rsidR="002E3525" w:rsidRPr="00E14A59">
        <w:rPr>
          <w:rFonts w:ascii="Arial" w:eastAsia="Arial" w:hAnsi="Arial" w:cs="Arial"/>
        </w:rPr>
        <w:t>Boys:</w:t>
      </w:r>
      <w:r w:rsidRPr="00E14A59">
        <w:rPr>
          <w:rFonts w:ascii="Arial" w:eastAsia="Arial" w:hAnsi="Arial" w:cs="Arial"/>
        </w:rPr>
        <w:t xml:space="preserve"> Purchase</w:t>
      </w:r>
      <w:r w:rsidR="002E3525" w:rsidRPr="00E14A59">
        <w:rPr>
          <w:rFonts w:ascii="Arial" w:eastAsia="Arial" w:hAnsi="Arial" w:cs="Arial"/>
        </w:rPr>
        <w:t xml:space="preserve"> </w:t>
      </w:r>
      <w:r w:rsidR="002E3525" w:rsidRPr="00E14A59">
        <w:rPr>
          <w:rFonts w:ascii="Arial" w:eastAsia="Arial" w:hAnsi="Arial" w:cs="Arial"/>
          <w:b/>
        </w:rPr>
        <w:t>Blue Shorts</w:t>
      </w:r>
      <w:r w:rsidR="002E3525" w:rsidRPr="00E14A59">
        <w:rPr>
          <w:rFonts w:ascii="Arial" w:eastAsia="Arial" w:hAnsi="Arial" w:cs="Arial"/>
        </w:rPr>
        <w:t xml:space="preserve"> or </w:t>
      </w:r>
      <w:r w:rsidR="002E3525" w:rsidRPr="00E14A59">
        <w:rPr>
          <w:rFonts w:ascii="Arial" w:eastAsia="Arial" w:hAnsi="Arial" w:cs="Arial"/>
          <w:b/>
        </w:rPr>
        <w:t>pants</w:t>
      </w:r>
      <w:r w:rsidR="002E3525" w:rsidRPr="00E14A59">
        <w:rPr>
          <w:rFonts w:ascii="Arial" w:eastAsia="Arial" w:hAnsi="Arial" w:cs="Arial"/>
        </w:rPr>
        <w:t xml:space="preserve"> (k-6); </w:t>
      </w:r>
      <w:r w:rsidR="002E3525" w:rsidRPr="00E14A59">
        <w:rPr>
          <w:rFonts w:ascii="Arial" w:eastAsia="Arial" w:hAnsi="Arial" w:cs="Arial"/>
          <w:b/>
        </w:rPr>
        <w:t>Khaki Pants</w:t>
      </w:r>
      <w:r w:rsidR="002E3525" w:rsidRPr="00E14A59">
        <w:rPr>
          <w:rFonts w:ascii="Arial" w:eastAsia="Arial" w:hAnsi="Arial" w:cs="Arial"/>
        </w:rPr>
        <w:t xml:space="preserve"> (7-12)</w:t>
      </w:r>
    </w:p>
    <w:p w:rsidR="00352EE3" w:rsidRPr="009167F5" w:rsidRDefault="009167F5" w:rsidP="00835422">
      <w:pPr>
        <w:ind w:left="720"/>
        <w:jc w:val="both"/>
        <w:rPr>
          <w:rFonts w:ascii="Arial" w:eastAsia="Arial" w:hAnsi="Arial" w:cs="Arial"/>
        </w:rPr>
      </w:pPr>
      <w:r>
        <w:rPr>
          <w:rFonts w:ascii="Arial" w:eastAsia="Arial" w:hAnsi="Arial" w:cs="Arial"/>
          <w:i/>
        </w:rPr>
        <w:t>*</w:t>
      </w:r>
      <w:r w:rsidR="002E3525" w:rsidRPr="009167F5">
        <w:rPr>
          <w:rFonts w:ascii="Arial" w:eastAsia="Arial" w:hAnsi="Arial" w:cs="Arial"/>
          <w:i/>
        </w:rPr>
        <w:t>A</w:t>
      </w:r>
      <w:r w:rsidR="00F47060" w:rsidRPr="009167F5">
        <w:rPr>
          <w:rFonts w:ascii="Arial" w:eastAsia="Arial" w:hAnsi="Arial" w:cs="Arial"/>
          <w:i/>
        </w:rPr>
        <w:t xml:space="preserve"> suggestion for students</w:t>
      </w:r>
      <w:r w:rsidR="00E14A59">
        <w:rPr>
          <w:rFonts w:ascii="Arial" w:eastAsia="Arial" w:hAnsi="Arial" w:cs="Arial"/>
          <w:i/>
        </w:rPr>
        <w:t xml:space="preserve"> in</w:t>
      </w:r>
      <w:r w:rsidR="00F47060" w:rsidRPr="009167F5">
        <w:rPr>
          <w:rFonts w:ascii="Arial" w:eastAsia="Arial" w:hAnsi="Arial" w:cs="Arial"/>
          <w:i/>
        </w:rPr>
        <w:t xml:space="preserve"> K-8, you may want to buy </w:t>
      </w:r>
      <w:r w:rsidR="002E3525" w:rsidRPr="009167F5">
        <w:rPr>
          <w:rFonts w:ascii="Arial" w:eastAsia="Arial" w:hAnsi="Arial" w:cs="Arial"/>
          <w:i/>
        </w:rPr>
        <w:t>your child’</w:t>
      </w:r>
      <w:r w:rsidR="009128DA" w:rsidRPr="009167F5">
        <w:rPr>
          <w:rFonts w:ascii="Arial" w:eastAsia="Arial" w:hAnsi="Arial" w:cs="Arial"/>
          <w:i/>
        </w:rPr>
        <w:t xml:space="preserve">s pants, </w:t>
      </w:r>
      <w:r w:rsidR="002E3525" w:rsidRPr="009167F5">
        <w:rPr>
          <w:rFonts w:ascii="Arial" w:eastAsia="Arial" w:hAnsi="Arial" w:cs="Arial"/>
          <w:i/>
        </w:rPr>
        <w:t>shorts</w:t>
      </w:r>
      <w:r w:rsidR="009128DA" w:rsidRPr="009167F5">
        <w:rPr>
          <w:rFonts w:ascii="Arial" w:eastAsia="Arial" w:hAnsi="Arial" w:cs="Arial"/>
          <w:i/>
        </w:rPr>
        <w:t xml:space="preserve">, </w:t>
      </w:r>
      <w:r w:rsidR="002E3525" w:rsidRPr="009167F5">
        <w:rPr>
          <w:rFonts w:ascii="Arial" w:eastAsia="Arial" w:hAnsi="Arial" w:cs="Arial"/>
          <w:i/>
        </w:rPr>
        <w:t>skirts</w:t>
      </w:r>
      <w:r w:rsidR="009128DA" w:rsidRPr="009167F5">
        <w:rPr>
          <w:rFonts w:ascii="Arial" w:eastAsia="Arial" w:hAnsi="Arial" w:cs="Arial"/>
          <w:i/>
        </w:rPr>
        <w:t>,</w:t>
      </w:r>
      <w:r w:rsidR="002E3525" w:rsidRPr="009167F5">
        <w:rPr>
          <w:rFonts w:ascii="Arial" w:eastAsia="Arial" w:hAnsi="Arial" w:cs="Arial"/>
          <w:i/>
        </w:rPr>
        <w:t xml:space="preserve"> or </w:t>
      </w:r>
      <w:proofErr w:type="spellStart"/>
      <w:r w:rsidR="002E3525" w:rsidRPr="009167F5">
        <w:rPr>
          <w:rFonts w:ascii="Arial" w:eastAsia="Arial" w:hAnsi="Arial" w:cs="Arial"/>
          <w:i/>
        </w:rPr>
        <w:t>skorts</w:t>
      </w:r>
      <w:proofErr w:type="spellEnd"/>
      <w:r w:rsidR="002E3525" w:rsidRPr="009167F5">
        <w:rPr>
          <w:rFonts w:ascii="Arial" w:eastAsia="Arial" w:hAnsi="Arial" w:cs="Arial"/>
          <w:i/>
        </w:rPr>
        <w:t xml:space="preserve"> </w:t>
      </w:r>
      <w:r w:rsidR="00F47060" w:rsidRPr="009167F5">
        <w:rPr>
          <w:rFonts w:ascii="Arial" w:eastAsia="Arial" w:hAnsi="Arial" w:cs="Arial"/>
          <w:i/>
        </w:rPr>
        <w:t>longer for your child as they grow throughout the</w:t>
      </w:r>
      <w:r w:rsidR="009128DA" w:rsidRPr="009167F5">
        <w:rPr>
          <w:rFonts w:ascii="Arial" w:eastAsia="Arial" w:hAnsi="Arial" w:cs="Arial"/>
          <w:i/>
        </w:rPr>
        <w:t xml:space="preserve"> school </w:t>
      </w:r>
      <w:r w:rsidR="00F47060" w:rsidRPr="009167F5">
        <w:rPr>
          <w:rFonts w:ascii="Arial" w:eastAsia="Arial" w:hAnsi="Arial" w:cs="Arial"/>
          <w:i/>
        </w:rPr>
        <w:t>year</w:t>
      </w:r>
      <w:r w:rsidR="00F47060" w:rsidRPr="009167F5">
        <w:rPr>
          <w:rFonts w:ascii="Arial" w:eastAsia="Arial" w:hAnsi="Arial" w:cs="Arial"/>
        </w:rPr>
        <w:t>.</w:t>
      </w:r>
      <w:r w:rsidR="002E3525" w:rsidRPr="009167F5">
        <w:rPr>
          <w:rFonts w:ascii="Arial" w:eastAsia="Arial" w:hAnsi="Arial" w:cs="Arial"/>
        </w:rPr>
        <w:t xml:space="preserve"> </w:t>
      </w:r>
    </w:p>
    <w:p w:rsidR="00352EE3" w:rsidRPr="009167F5" w:rsidRDefault="00352EE3" w:rsidP="00835422">
      <w:pPr>
        <w:ind w:left="720"/>
        <w:jc w:val="both"/>
        <w:rPr>
          <w:rFonts w:ascii="Arial" w:eastAsia="Arial" w:hAnsi="Arial" w:cs="Arial"/>
        </w:rPr>
      </w:pPr>
    </w:p>
    <w:p w:rsidR="00D72EC0" w:rsidRPr="009167F5" w:rsidRDefault="00E14A59" w:rsidP="00835422">
      <w:pPr>
        <w:numPr>
          <w:ilvl w:val="0"/>
          <w:numId w:val="1"/>
        </w:numPr>
        <w:jc w:val="both"/>
        <w:rPr>
          <w:rFonts w:ascii="Arial" w:eastAsia="Arial" w:hAnsi="Arial" w:cs="Arial"/>
        </w:rPr>
      </w:pPr>
      <w:r>
        <w:rPr>
          <w:rFonts w:ascii="Arial" w:eastAsia="Arial" w:hAnsi="Arial" w:cs="Arial"/>
        </w:rPr>
        <w:t>For 7</w:t>
      </w:r>
      <w:r w:rsidR="002E3525" w:rsidRPr="009167F5">
        <w:rPr>
          <w:rFonts w:ascii="Arial" w:eastAsia="Arial" w:hAnsi="Arial" w:cs="Arial"/>
        </w:rPr>
        <w:t>-12</w:t>
      </w:r>
      <w:r>
        <w:rPr>
          <w:rFonts w:ascii="Arial" w:eastAsia="Arial" w:hAnsi="Arial" w:cs="Arial"/>
        </w:rPr>
        <w:t xml:space="preserve"> grade: u</w:t>
      </w:r>
      <w:r w:rsidR="00D72EC0" w:rsidRPr="009167F5">
        <w:rPr>
          <w:rFonts w:ascii="Arial" w:eastAsia="Arial" w:hAnsi="Arial" w:cs="Arial"/>
        </w:rPr>
        <w:t xml:space="preserve">niform </w:t>
      </w:r>
      <w:r>
        <w:rPr>
          <w:rFonts w:ascii="Arial" w:eastAsia="Arial" w:hAnsi="Arial" w:cs="Arial"/>
          <w:b/>
        </w:rPr>
        <w:t>Ja</w:t>
      </w:r>
      <w:r w:rsidR="002E3525" w:rsidRPr="009167F5">
        <w:rPr>
          <w:rFonts w:ascii="Arial" w:eastAsia="Arial" w:hAnsi="Arial" w:cs="Arial"/>
          <w:b/>
        </w:rPr>
        <w:t>ckets</w:t>
      </w:r>
      <w:r w:rsidR="002E3525" w:rsidRPr="009167F5">
        <w:rPr>
          <w:rFonts w:ascii="Arial" w:eastAsia="Arial" w:hAnsi="Arial" w:cs="Arial"/>
        </w:rPr>
        <w:t xml:space="preserve"> and </w:t>
      </w:r>
      <w:r>
        <w:rPr>
          <w:rFonts w:ascii="Arial" w:eastAsia="Arial" w:hAnsi="Arial" w:cs="Arial"/>
          <w:b/>
        </w:rPr>
        <w:t>S</w:t>
      </w:r>
      <w:r w:rsidR="002E3525" w:rsidRPr="009167F5">
        <w:rPr>
          <w:rFonts w:ascii="Arial" w:eastAsia="Arial" w:hAnsi="Arial" w:cs="Arial"/>
          <w:b/>
        </w:rPr>
        <w:t>weaters</w:t>
      </w:r>
      <w:r w:rsidR="002E3525" w:rsidRPr="009167F5">
        <w:rPr>
          <w:rFonts w:ascii="Arial" w:eastAsia="Arial" w:hAnsi="Arial" w:cs="Arial"/>
        </w:rPr>
        <w:t xml:space="preserve"> </w:t>
      </w:r>
      <w:r>
        <w:rPr>
          <w:rFonts w:ascii="Arial" w:eastAsia="Arial" w:hAnsi="Arial" w:cs="Arial"/>
        </w:rPr>
        <w:t xml:space="preserve">are available for purchase from </w:t>
      </w:r>
      <w:proofErr w:type="spellStart"/>
      <w:r>
        <w:rPr>
          <w:rFonts w:ascii="Arial" w:eastAsia="Arial" w:hAnsi="Arial" w:cs="Arial"/>
        </w:rPr>
        <w:t>P</w:t>
      </w:r>
      <w:r w:rsidR="00D72EC0" w:rsidRPr="009167F5">
        <w:rPr>
          <w:rFonts w:ascii="Arial" w:eastAsia="Arial" w:hAnsi="Arial" w:cs="Arial"/>
        </w:rPr>
        <w:t>ueo</w:t>
      </w:r>
      <w:proofErr w:type="spellEnd"/>
      <w:r w:rsidR="00D72EC0" w:rsidRPr="009167F5">
        <w:rPr>
          <w:rFonts w:ascii="Arial" w:eastAsia="Arial" w:hAnsi="Arial" w:cs="Arial"/>
        </w:rPr>
        <w:t xml:space="preserve"> Print</w:t>
      </w:r>
      <w:r w:rsidR="002E3525" w:rsidRPr="009167F5">
        <w:rPr>
          <w:rFonts w:ascii="Arial" w:eastAsia="Arial" w:hAnsi="Arial" w:cs="Arial"/>
        </w:rPr>
        <w:t xml:space="preserve">. </w:t>
      </w:r>
    </w:p>
    <w:p w:rsidR="00C36151" w:rsidRPr="00A1391E" w:rsidRDefault="009167F5" w:rsidP="00835422">
      <w:pPr>
        <w:ind w:left="720"/>
        <w:jc w:val="both"/>
        <w:rPr>
          <w:rFonts w:ascii="Arial" w:eastAsia="Arial" w:hAnsi="Arial" w:cs="Arial"/>
          <w:i/>
          <w:sz w:val="22"/>
        </w:rPr>
      </w:pPr>
      <w:r w:rsidRPr="00A1391E">
        <w:rPr>
          <w:rFonts w:ascii="Arial" w:eastAsia="Arial" w:hAnsi="Arial" w:cs="Arial"/>
          <w:i/>
          <w:sz w:val="22"/>
        </w:rPr>
        <w:t xml:space="preserve">*Students in grades 7-12 may only wear jackets or sweaters purchased from </w:t>
      </w:r>
      <w:proofErr w:type="spellStart"/>
      <w:r w:rsidRPr="00A1391E">
        <w:rPr>
          <w:rFonts w:ascii="Arial" w:eastAsia="Arial" w:hAnsi="Arial" w:cs="Arial"/>
          <w:i/>
          <w:sz w:val="22"/>
        </w:rPr>
        <w:t>Pueo</w:t>
      </w:r>
      <w:proofErr w:type="spellEnd"/>
      <w:r w:rsidRPr="00A1391E">
        <w:rPr>
          <w:rFonts w:ascii="Arial" w:eastAsia="Arial" w:hAnsi="Arial" w:cs="Arial"/>
          <w:i/>
          <w:sz w:val="22"/>
        </w:rPr>
        <w:t xml:space="preserve"> Print. All other n</w:t>
      </w:r>
      <w:r w:rsidR="002E3525" w:rsidRPr="00A1391E">
        <w:rPr>
          <w:rFonts w:ascii="Arial" w:eastAsia="Arial" w:hAnsi="Arial" w:cs="Arial"/>
          <w:i/>
          <w:sz w:val="22"/>
        </w:rPr>
        <w:t xml:space="preserve">on-uniform jackets, sweaters, or sweatshirts are not </w:t>
      </w:r>
      <w:r w:rsidRPr="00A1391E">
        <w:rPr>
          <w:rFonts w:ascii="Arial" w:eastAsia="Arial" w:hAnsi="Arial" w:cs="Arial"/>
          <w:i/>
          <w:sz w:val="22"/>
        </w:rPr>
        <w:t>permitted while at school</w:t>
      </w:r>
      <w:r w:rsidR="00C36151" w:rsidRPr="00A1391E">
        <w:rPr>
          <w:rFonts w:ascii="Arial" w:eastAsia="Arial" w:hAnsi="Arial" w:cs="Arial"/>
          <w:i/>
          <w:sz w:val="22"/>
        </w:rPr>
        <w:t>.</w:t>
      </w:r>
      <w:r w:rsidR="00C36151" w:rsidRPr="00A1391E">
        <w:rPr>
          <w:rFonts w:ascii="Arial" w:eastAsia="Arial" w:hAnsi="Arial" w:cs="Arial"/>
          <w:i/>
          <w:sz w:val="22"/>
        </w:rPr>
        <w:tab/>
      </w:r>
    </w:p>
    <w:p w:rsidR="009167F5" w:rsidRPr="00A1391E" w:rsidRDefault="009167F5" w:rsidP="00835422">
      <w:pPr>
        <w:ind w:left="720"/>
        <w:jc w:val="both"/>
        <w:rPr>
          <w:rFonts w:ascii="Arial" w:eastAsia="Arial" w:hAnsi="Arial" w:cs="Arial"/>
          <w:i/>
          <w:sz w:val="22"/>
        </w:rPr>
      </w:pPr>
      <w:r w:rsidRPr="00A1391E">
        <w:rPr>
          <w:rFonts w:ascii="Arial" w:eastAsia="Arial" w:hAnsi="Arial" w:cs="Arial"/>
          <w:i/>
          <w:sz w:val="22"/>
        </w:rPr>
        <w:t>*</w:t>
      </w:r>
      <w:r w:rsidR="00C36151" w:rsidRPr="00A1391E">
        <w:rPr>
          <w:rFonts w:ascii="Arial" w:eastAsia="Arial" w:hAnsi="Arial" w:cs="Arial"/>
          <w:i/>
          <w:sz w:val="22"/>
        </w:rPr>
        <w:t>Students in grades 7-12 are not permitted to wear leggings or long sleeve shirts under uniforms</w:t>
      </w:r>
      <w:r w:rsidRPr="00A1391E">
        <w:rPr>
          <w:rFonts w:ascii="Arial" w:eastAsia="Arial" w:hAnsi="Arial" w:cs="Arial"/>
          <w:i/>
          <w:sz w:val="22"/>
        </w:rPr>
        <w:t>.</w:t>
      </w:r>
    </w:p>
    <w:p w:rsidR="00352EE3" w:rsidRPr="00A1391E" w:rsidRDefault="009167F5" w:rsidP="00835422">
      <w:pPr>
        <w:ind w:left="720"/>
        <w:jc w:val="both"/>
        <w:rPr>
          <w:rFonts w:ascii="Arial" w:eastAsia="Arial" w:hAnsi="Arial" w:cs="Arial"/>
          <w:sz w:val="22"/>
        </w:rPr>
      </w:pPr>
      <w:r w:rsidRPr="00A1391E">
        <w:rPr>
          <w:rFonts w:ascii="Arial" w:eastAsia="Arial" w:hAnsi="Arial" w:cs="Arial"/>
          <w:i/>
          <w:sz w:val="22"/>
        </w:rPr>
        <w:t>*Students in grades 7-12</w:t>
      </w:r>
      <w:r w:rsidRPr="00A1391E">
        <w:rPr>
          <w:sz w:val="22"/>
        </w:rPr>
        <w:t xml:space="preserve"> </w:t>
      </w:r>
      <w:r w:rsidRPr="00A1391E">
        <w:rPr>
          <w:rFonts w:ascii="Arial" w:eastAsia="Arial" w:hAnsi="Arial" w:cs="Arial"/>
          <w:i/>
          <w:sz w:val="22"/>
        </w:rPr>
        <w:t>are allowed two “Not in Uniform” grace days per semester. Dress code must still be followed as laid out in the KBA handbook.</w:t>
      </w:r>
    </w:p>
    <w:p w:rsidR="00352EE3" w:rsidRPr="002E3525" w:rsidRDefault="00352EE3" w:rsidP="00835422">
      <w:pPr>
        <w:jc w:val="both"/>
        <w:rPr>
          <w:rFonts w:ascii="Arial" w:eastAsia="Arial" w:hAnsi="Arial" w:cs="Arial"/>
        </w:rPr>
      </w:pPr>
    </w:p>
    <w:p w:rsidR="00352EE3" w:rsidRPr="002E3525" w:rsidRDefault="00F47060" w:rsidP="00835422">
      <w:pPr>
        <w:jc w:val="both"/>
        <w:rPr>
          <w:rFonts w:ascii="Arial" w:eastAsia="Arial" w:hAnsi="Arial" w:cs="Arial"/>
        </w:rPr>
      </w:pPr>
      <w:r w:rsidRPr="002E3525">
        <w:rPr>
          <w:rFonts w:ascii="Arial" w:eastAsia="Arial" w:hAnsi="Arial" w:cs="Arial"/>
        </w:rPr>
        <w:t>Please consider the following about Physical Education (P.E.) Uniforms:</w:t>
      </w:r>
    </w:p>
    <w:p w:rsidR="00352EE3" w:rsidRPr="002E3525" w:rsidRDefault="00352EE3" w:rsidP="00835422">
      <w:pPr>
        <w:jc w:val="both"/>
        <w:rPr>
          <w:rFonts w:ascii="Arial" w:eastAsia="Arial" w:hAnsi="Arial" w:cs="Arial"/>
        </w:rPr>
      </w:pPr>
    </w:p>
    <w:p w:rsidR="00A1391E" w:rsidRPr="00A1391E" w:rsidRDefault="00A1391E" w:rsidP="00A1391E">
      <w:pPr>
        <w:numPr>
          <w:ilvl w:val="0"/>
          <w:numId w:val="2"/>
        </w:numPr>
        <w:jc w:val="both"/>
        <w:rPr>
          <w:rFonts w:ascii="Arial" w:eastAsia="Arial" w:hAnsi="Arial" w:cs="Arial"/>
          <w:b/>
        </w:rPr>
      </w:pPr>
      <w:r>
        <w:rPr>
          <w:rFonts w:ascii="Arial" w:eastAsia="Arial" w:hAnsi="Arial" w:cs="Arial"/>
        </w:rPr>
        <w:t xml:space="preserve">P.E. </w:t>
      </w:r>
      <w:r w:rsidRPr="00E14A59">
        <w:rPr>
          <w:rFonts w:ascii="Arial" w:eastAsia="Arial" w:hAnsi="Arial" w:cs="Arial"/>
        </w:rPr>
        <w:t xml:space="preserve">uniforms are </w:t>
      </w:r>
      <w:r>
        <w:rPr>
          <w:rFonts w:ascii="Arial" w:eastAsia="Arial" w:hAnsi="Arial" w:cs="Arial"/>
        </w:rPr>
        <w:t xml:space="preserve">only </w:t>
      </w:r>
      <w:r w:rsidRPr="00E14A59">
        <w:rPr>
          <w:rFonts w:ascii="Arial" w:eastAsia="Arial" w:hAnsi="Arial" w:cs="Arial"/>
        </w:rPr>
        <w:t xml:space="preserve">required for </w:t>
      </w:r>
      <w:r w:rsidRPr="00A1391E">
        <w:rPr>
          <w:rFonts w:ascii="Arial" w:eastAsia="Arial" w:hAnsi="Arial" w:cs="Arial"/>
          <w:b/>
        </w:rPr>
        <w:t>grades 3-7</w:t>
      </w:r>
    </w:p>
    <w:p w:rsidR="00A1391E" w:rsidRPr="00A1391E" w:rsidRDefault="00E14A59" w:rsidP="00E14A59">
      <w:pPr>
        <w:numPr>
          <w:ilvl w:val="0"/>
          <w:numId w:val="2"/>
        </w:numPr>
        <w:jc w:val="both"/>
        <w:rPr>
          <w:rFonts w:ascii="Arial" w:eastAsia="Arial" w:hAnsi="Arial" w:cs="Arial"/>
          <w:b/>
        </w:rPr>
      </w:pPr>
      <w:r w:rsidRPr="00E14A59">
        <w:rPr>
          <w:rFonts w:ascii="Arial" w:eastAsia="Arial" w:hAnsi="Arial" w:cs="Arial"/>
        </w:rPr>
        <w:t>P.E. classes occur 2 times each week.</w:t>
      </w:r>
      <w:r w:rsidR="00A1391E">
        <w:rPr>
          <w:rFonts w:ascii="Arial" w:eastAsia="Arial" w:hAnsi="Arial" w:cs="Arial"/>
        </w:rPr>
        <w:t xml:space="preserve"> Please purchase enough uniforms.</w:t>
      </w:r>
      <w:r w:rsidRPr="00E14A59">
        <w:rPr>
          <w:rFonts w:ascii="Arial" w:eastAsia="Arial" w:hAnsi="Arial" w:cs="Arial"/>
        </w:rPr>
        <w:t xml:space="preserve"> </w:t>
      </w:r>
    </w:p>
    <w:p w:rsidR="00352EE3" w:rsidRPr="00E14A59" w:rsidRDefault="00A1391E" w:rsidP="00E14A59">
      <w:pPr>
        <w:numPr>
          <w:ilvl w:val="0"/>
          <w:numId w:val="2"/>
        </w:numPr>
        <w:jc w:val="both"/>
        <w:rPr>
          <w:rFonts w:ascii="Arial" w:eastAsia="Arial" w:hAnsi="Arial" w:cs="Arial"/>
        </w:rPr>
      </w:pPr>
      <w:r>
        <w:rPr>
          <w:rFonts w:ascii="Arial" w:eastAsia="Arial" w:hAnsi="Arial" w:cs="Arial"/>
        </w:rPr>
        <w:t xml:space="preserve">P.E. </w:t>
      </w:r>
      <w:r w:rsidR="00E14A59" w:rsidRPr="00E14A59">
        <w:rPr>
          <w:rFonts w:ascii="Arial" w:eastAsia="Arial" w:hAnsi="Arial" w:cs="Arial"/>
        </w:rPr>
        <w:t>Student</w:t>
      </w:r>
      <w:r>
        <w:rPr>
          <w:rFonts w:ascii="Arial" w:eastAsia="Arial" w:hAnsi="Arial" w:cs="Arial"/>
        </w:rPr>
        <w:t>s</w:t>
      </w:r>
      <w:r w:rsidR="00E14A59" w:rsidRPr="00E14A59">
        <w:rPr>
          <w:rFonts w:ascii="Arial" w:eastAsia="Arial" w:hAnsi="Arial" w:cs="Arial"/>
        </w:rPr>
        <w:t xml:space="preserve"> </w:t>
      </w:r>
      <w:r>
        <w:rPr>
          <w:rFonts w:ascii="Arial" w:eastAsia="Arial" w:hAnsi="Arial" w:cs="Arial"/>
        </w:rPr>
        <w:t xml:space="preserve">are </w:t>
      </w:r>
      <w:r w:rsidR="00E14A59" w:rsidRPr="00E14A59">
        <w:rPr>
          <w:rFonts w:ascii="Arial" w:eastAsia="Arial" w:hAnsi="Arial" w:cs="Arial"/>
        </w:rPr>
        <w:t>require</w:t>
      </w:r>
      <w:r>
        <w:rPr>
          <w:rFonts w:ascii="Arial" w:eastAsia="Arial" w:hAnsi="Arial" w:cs="Arial"/>
        </w:rPr>
        <w:t xml:space="preserve">d </w:t>
      </w:r>
      <w:r w:rsidR="00F47060" w:rsidRPr="00E14A59">
        <w:rPr>
          <w:rFonts w:ascii="Arial" w:eastAsia="Arial" w:hAnsi="Arial" w:cs="Arial"/>
        </w:rPr>
        <w:t xml:space="preserve">purchased from </w:t>
      </w:r>
      <w:r w:rsidR="00E14A59">
        <w:rPr>
          <w:rFonts w:ascii="Arial" w:eastAsia="Arial" w:hAnsi="Arial" w:cs="Arial"/>
        </w:rPr>
        <w:t xml:space="preserve">our </w:t>
      </w:r>
      <w:r w:rsidR="00F47060" w:rsidRPr="00E14A59">
        <w:rPr>
          <w:rFonts w:ascii="Arial" w:eastAsia="Arial" w:hAnsi="Arial" w:cs="Arial"/>
          <w:b/>
        </w:rPr>
        <w:t>Ko`olau Baptist Academy Office</w:t>
      </w:r>
      <w:r w:rsidR="00F47060" w:rsidRPr="00E14A59">
        <w:rPr>
          <w:rFonts w:ascii="Arial" w:eastAsia="Arial" w:hAnsi="Arial" w:cs="Arial"/>
        </w:rPr>
        <w:t xml:space="preserve">. </w:t>
      </w:r>
    </w:p>
    <w:p w:rsidR="00352EE3" w:rsidRDefault="00F47060" w:rsidP="00A1391E">
      <w:pPr>
        <w:ind w:left="720"/>
        <w:jc w:val="both"/>
        <w:rPr>
          <w:rFonts w:ascii="Arial" w:eastAsia="Arial" w:hAnsi="Arial" w:cs="Arial"/>
          <w:i/>
        </w:rPr>
      </w:pPr>
      <w:r w:rsidRPr="00A1391E">
        <w:rPr>
          <w:rFonts w:ascii="Arial" w:eastAsia="Arial" w:hAnsi="Arial" w:cs="Arial"/>
          <w:i/>
        </w:rPr>
        <w:t>P.E. shorts should reach the knees. Please check sizing before purchasing. You may want to buy the shorts longer for your child as they grow throughout the year.</w:t>
      </w:r>
    </w:p>
    <w:p w:rsidR="00A1391E" w:rsidRPr="00A1391E" w:rsidRDefault="00A1391E" w:rsidP="00A1391E">
      <w:pPr>
        <w:ind w:left="720"/>
        <w:jc w:val="both"/>
        <w:rPr>
          <w:rFonts w:ascii="Arial" w:eastAsia="Arial" w:hAnsi="Arial" w:cs="Arial"/>
          <w:i/>
        </w:rPr>
      </w:pPr>
    </w:p>
    <w:p w:rsidR="00352EE3" w:rsidRPr="002E3525" w:rsidRDefault="00F47060" w:rsidP="00835422">
      <w:pPr>
        <w:jc w:val="both"/>
        <w:rPr>
          <w:rFonts w:ascii="Arial" w:eastAsia="Arial" w:hAnsi="Arial" w:cs="Arial"/>
        </w:rPr>
      </w:pPr>
      <w:r w:rsidRPr="002E3525">
        <w:rPr>
          <w:rFonts w:ascii="Arial" w:eastAsia="Arial" w:hAnsi="Arial" w:cs="Arial"/>
        </w:rPr>
        <w:t>Mahalo for your continued support for helping us with these uniform guidelines. Our uniforms help foster an academic atmosphere that is professional and organized while focusing on the student's mind and heart.</w:t>
      </w:r>
    </w:p>
    <w:sectPr w:rsidR="00352EE3" w:rsidRPr="002E3525" w:rsidSect="00E14A59">
      <w:footerReference w:type="default" r:id="rId7"/>
      <w:headerReference w:type="first" r:id="rId8"/>
      <w:footerReference w:type="first" r:id="rId9"/>
      <w:pgSz w:w="12240" w:h="15840"/>
      <w:pgMar w:top="1440" w:right="1440" w:bottom="72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F7" w:rsidRDefault="00F47060">
      <w:r>
        <w:separator/>
      </w:r>
    </w:p>
  </w:endnote>
  <w:endnote w:type="continuationSeparator" w:id="0">
    <w:p w:rsidR="00B11FF7" w:rsidRDefault="00F4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E3" w:rsidRDefault="00F47060">
    <w:pPr>
      <w:jc w:val="right"/>
    </w:pPr>
    <w:r>
      <w:fldChar w:fldCharType="begin"/>
    </w:r>
    <w:r>
      <w:instrText>PAGE</w:instrText>
    </w:r>
    <w:r>
      <w:fldChar w:fldCharType="separate"/>
    </w:r>
    <w:r w:rsidR="00E14A5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E3" w:rsidRDefault="00352EE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F7" w:rsidRDefault="00F47060">
      <w:r>
        <w:separator/>
      </w:r>
    </w:p>
  </w:footnote>
  <w:footnote w:type="continuationSeparator" w:id="0">
    <w:p w:rsidR="00B11FF7" w:rsidRDefault="00F4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E3" w:rsidRPr="002E3525" w:rsidRDefault="00352EE3">
    <w:pPr>
      <w:rPr>
        <w:rFonts w:ascii="Arial" w:eastAsia="Comfortaa" w:hAnsi="Arial" w:cs="Arial"/>
        <w:sz w:val="2"/>
        <w:szCs w:val="2"/>
      </w:rPr>
    </w:pPr>
  </w:p>
  <w:tbl>
    <w:tblPr>
      <w:tblStyle w:val="a"/>
      <w:tblW w:w="12747" w:type="dxa"/>
      <w:jc w:val="center"/>
      <w:tblBorders>
        <w:top w:val="single" w:sz="8" w:space="0" w:color="4A86E8"/>
        <w:left w:val="single" w:sz="8" w:space="0" w:color="4A86E8"/>
        <w:bottom w:val="single" w:sz="8" w:space="0" w:color="4A86E8"/>
        <w:right w:val="single" w:sz="8" w:space="0" w:color="4A86E8"/>
        <w:insideH w:val="single" w:sz="8" w:space="0" w:color="4A86E8"/>
        <w:insideV w:val="single" w:sz="8" w:space="0" w:color="4A86E8"/>
      </w:tblBorders>
      <w:tblLayout w:type="fixed"/>
      <w:tblLook w:val="0600" w:firstRow="0" w:lastRow="0" w:firstColumn="0" w:lastColumn="0" w:noHBand="1" w:noVBand="1"/>
    </w:tblPr>
    <w:tblGrid>
      <w:gridCol w:w="1610"/>
      <w:gridCol w:w="6390"/>
      <w:gridCol w:w="4529"/>
      <w:gridCol w:w="218"/>
    </w:tblGrid>
    <w:tr w:rsidR="00352EE3" w:rsidRPr="002E3525" w:rsidTr="00835422">
      <w:trPr>
        <w:trHeight w:val="630"/>
        <w:jc w:val="center"/>
      </w:trPr>
      <w:tc>
        <w:tcPr>
          <w:tcW w:w="1610" w:type="dxa"/>
          <w:vMerge w:val="restart"/>
          <w:shd w:val="clear" w:color="auto" w:fill="4A86E8"/>
          <w:tcMar>
            <w:top w:w="99" w:type="dxa"/>
            <w:left w:w="99" w:type="dxa"/>
            <w:bottom w:w="99" w:type="dxa"/>
            <w:right w:w="99" w:type="dxa"/>
          </w:tcMar>
        </w:tcPr>
        <w:p w:rsidR="00352EE3" w:rsidRPr="002E3525" w:rsidRDefault="00352EE3">
          <w:pPr>
            <w:widowControl w:val="0"/>
            <w:spacing w:line="276" w:lineRule="auto"/>
            <w:ind w:left="270"/>
            <w:rPr>
              <w:rFonts w:ascii="Arial" w:eastAsia="Comfortaa" w:hAnsi="Arial" w:cs="Arial"/>
              <w:b/>
              <w:color w:val="FFFFFF"/>
              <w:sz w:val="36"/>
              <w:szCs w:val="36"/>
            </w:rPr>
          </w:pPr>
        </w:p>
      </w:tc>
      <w:tc>
        <w:tcPr>
          <w:tcW w:w="6390" w:type="dxa"/>
          <w:vMerge w:val="restart"/>
          <w:shd w:val="clear" w:color="auto" w:fill="4A86E8"/>
          <w:tcMar>
            <w:top w:w="99" w:type="dxa"/>
            <w:left w:w="99" w:type="dxa"/>
            <w:bottom w:w="99" w:type="dxa"/>
            <w:right w:w="99" w:type="dxa"/>
          </w:tcMar>
        </w:tcPr>
        <w:p w:rsidR="002E3525" w:rsidRPr="002E3525" w:rsidRDefault="002E3525" w:rsidP="002E3525">
          <w:pPr>
            <w:pStyle w:val="NoSpacing"/>
            <w:rPr>
              <w:rFonts w:ascii="Arial" w:eastAsia="Comfortaa" w:hAnsi="Arial" w:cs="Arial"/>
              <w:color w:val="FFFFFF" w:themeColor="background1"/>
              <w:sz w:val="36"/>
            </w:rPr>
          </w:pPr>
        </w:p>
        <w:p w:rsidR="00352EE3" w:rsidRPr="002E3525" w:rsidRDefault="00F47060" w:rsidP="002E3525">
          <w:pPr>
            <w:pStyle w:val="NoSpacing"/>
            <w:rPr>
              <w:rFonts w:ascii="Arial" w:eastAsia="Comfortaa" w:hAnsi="Arial" w:cs="Arial"/>
              <w:b/>
              <w:color w:val="FFFFFF" w:themeColor="background1"/>
              <w:sz w:val="36"/>
            </w:rPr>
          </w:pPr>
          <w:r w:rsidRPr="002E3525">
            <w:rPr>
              <w:rFonts w:ascii="Arial" w:eastAsia="Comfortaa" w:hAnsi="Arial" w:cs="Arial"/>
              <w:b/>
              <w:color w:val="FFFFFF" w:themeColor="background1"/>
              <w:sz w:val="36"/>
            </w:rPr>
            <w:t xml:space="preserve">Ko`olau Baptist Academy </w:t>
          </w:r>
        </w:p>
        <w:p w:rsidR="00352EE3" w:rsidRPr="002E3525" w:rsidRDefault="00F47060" w:rsidP="002E3525">
          <w:pPr>
            <w:pStyle w:val="NoSpacing"/>
            <w:rPr>
              <w:rFonts w:ascii="Arial" w:eastAsia="Comfortaa" w:hAnsi="Arial" w:cs="Arial"/>
              <w:color w:val="FFFFFF" w:themeColor="background1"/>
            </w:rPr>
          </w:pPr>
          <w:r w:rsidRPr="002E3525">
            <w:rPr>
              <w:rFonts w:ascii="Arial" w:eastAsia="Comfortaa" w:hAnsi="Arial" w:cs="Arial"/>
              <w:color w:val="FFFFFF" w:themeColor="background1"/>
            </w:rPr>
            <w:t>45-633 Keneke St.</w:t>
          </w:r>
        </w:p>
        <w:p w:rsidR="00352EE3" w:rsidRPr="002E3525" w:rsidRDefault="00F47060" w:rsidP="002E3525">
          <w:pPr>
            <w:pStyle w:val="NoSpacing"/>
            <w:rPr>
              <w:rFonts w:ascii="Arial" w:eastAsia="Comfortaa" w:hAnsi="Arial" w:cs="Arial"/>
              <w:color w:val="FFFFFF" w:themeColor="background1"/>
            </w:rPr>
          </w:pPr>
          <w:r w:rsidRPr="002E3525">
            <w:rPr>
              <w:rFonts w:ascii="Arial" w:eastAsia="Comfortaa" w:hAnsi="Arial" w:cs="Arial"/>
              <w:color w:val="FFFFFF" w:themeColor="background1"/>
            </w:rPr>
            <w:t>Kaneohe, HI, 96744</w:t>
          </w:r>
          <w:r w:rsidRPr="002E3525">
            <w:rPr>
              <w:rFonts w:ascii="Arial" w:eastAsia="Comfortaa" w:hAnsi="Arial" w:cs="Arial"/>
              <w:color w:val="FFFFFF" w:themeColor="background1"/>
            </w:rPr>
            <w:br/>
            <w:t>808.233.2900      http://academy.koolaubc.org/</w:t>
          </w:r>
        </w:p>
      </w:tc>
      <w:tc>
        <w:tcPr>
          <w:tcW w:w="4529" w:type="dxa"/>
          <w:vMerge w:val="restart"/>
          <w:shd w:val="clear" w:color="auto" w:fill="4A86E8"/>
          <w:tcMar>
            <w:top w:w="99" w:type="dxa"/>
            <w:left w:w="99" w:type="dxa"/>
            <w:bottom w:w="99" w:type="dxa"/>
            <w:right w:w="99" w:type="dxa"/>
          </w:tcMar>
        </w:tcPr>
        <w:p w:rsidR="002E3525" w:rsidRPr="002E3525" w:rsidRDefault="002E3525" w:rsidP="002E3525">
          <w:pPr>
            <w:pStyle w:val="NoSpacing"/>
            <w:rPr>
              <w:rFonts w:ascii="Arial" w:eastAsia="Comfortaa" w:hAnsi="Arial" w:cs="Arial"/>
              <w:color w:val="FFFFFF" w:themeColor="background1"/>
              <w:sz w:val="36"/>
            </w:rPr>
          </w:pPr>
        </w:p>
        <w:p w:rsidR="00352EE3" w:rsidRPr="002E3525" w:rsidRDefault="00F47060" w:rsidP="002E3525">
          <w:pPr>
            <w:pStyle w:val="NoSpacing"/>
            <w:rPr>
              <w:rFonts w:ascii="Arial" w:eastAsia="Comfortaa" w:hAnsi="Arial" w:cs="Arial"/>
              <w:color w:val="FFFFFF" w:themeColor="background1"/>
            </w:rPr>
          </w:pPr>
          <w:r w:rsidRPr="002E3525">
            <w:rPr>
              <w:rFonts w:ascii="Arial" w:eastAsia="Comfortaa" w:hAnsi="Arial" w:cs="Arial"/>
              <w:color w:val="FFFFFF" w:themeColor="background1"/>
            </w:rPr>
            <w:t xml:space="preserve">From the Principal </w:t>
          </w:r>
        </w:p>
        <w:p w:rsidR="00352EE3" w:rsidRPr="002E3525" w:rsidRDefault="00F47060" w:rsidP="002E3525">
          <w:pPr>
            <w:pStyle w:val="NoSpacing"/>
            <w:rPr>
              <w:rFonts w:ascii="Arial" w:eastAsia="Comfortaa" w:hAnsi="Arial" w:cs="Arial"/>
              <w:b/>
              <w:color w:val="FFFFFF" w:themeColor="background1"/>
            </w:rPr>
          </w:pPr>
          <w:r w:rsidRPr="002E3525">
            <w:rPr>
              <w:rFonts w:ascii="Arial" w:eastAsia="Comfortaa" w:hAnsi="Arial" w:cs="Arial"/>
              <w:b/>
              <w:color w:val="FFFFFF" w:themeColor="background1"/>
            </w:rPr>
            <w:t>Brian Valladares</w:t>
          </w:r>
        </w:p>
        <w:p w:rsidR="00352EE3" w:rsidRPr="002E3525" w:rsidRDefault="00F47060" w:rsidP="002E3525">
          <w:pPr>
            <w:pStyle w:val="NoSpacing"/>
            <w:ind w:right="360"/>
            <w:rPr>
              <w:rFonts w:ascii="Arial" w:eastAsia="Comfortaa" w:hAnsi="Arial" w:cs="Arial"/>
              <w:color w:val="FFFFFF" w:themeColor="background1"/>
            </w:rPr>
          </w:pPr>
          <w:r w:rsidRPr="002E3525">
            <w:rPr>
              <w:rFonts w:ascii="Arial" w:eastAsia="Comfortaa" w:hAnsi="Arial" w:cs="Arial"/>
              <w:color w:val="FFFFFF" w:themeColor="background1"/>
            </w:rPr>
            <w:t xml:space="preserve">kba@koolaubc.org </w:t>
          </w:r>
        </w:p>
        <w:p w:rsidR="00352EE3" w:rsidRPr="002E3525" w:rsidRDefault="002E3525" w:rsidP="002E3525">
          <w:pPr>
            <w:pStyle w:val="NoSpacing"/>
            <w:rPr>
              <w:rFonts w:ascii="Arial" w:eastAsia="Comfortaa" w:hAnsi="Arial" w:cs="Arial"/>
              <w:color w:val="FFFFFF" w:themeColor="background1"/>
            </w:rPr>
          </w:pPr>
          <w:r w:rsidRPr="002E3525">
            <w:rPr>
              <w:rFonts w:ascii="Arial" w:eastAsia="Comfortaa" w:hAnsi="Arial" w:cs="Arial"/>
              <w:color w:val="FFFFFF" w:themeColor="background1"/>
            </w:rPr>
            <w:t>School Year 2021-20</w:t>
          </w:r>
          <w:r w:rsidR="00F47060" w:rsidRPr="002E3525">
            <w:rPr>
              <w:rFonts w:ascii="Arial" w:eastAsia="Comfortaa" w:hAnsi="Arial" w:cs="Arial"/>
              <w:color w:val="FFFFFF" w:themeColor="background1"/>
            </w:rPr>
            <w:t>22</w:t>
          </w:r>
        </w:p>
      </w:tc>
      <w:tc>
        <w:tcPr>
          <w:tcW w:w="218" w:type="dxa"/>
          <w:vMerge w:val="restart"/>
          <w:shd w:val="clear" w:color="auto" w:fill="4A86E8"/>
          <w:tcMar>
            <w:top w:w="99" w:type="dxa"/>
            <w:left w:w="99" w:type="dxa"/>
            <w:bottom w:w="99" w:type="dxa"/>
            <w:right w:w="99" w:type="dxa"/>
          </w:tcMar>
        </w:tcPr>
        <w:p w:rsidR="00352EE3" w:rsidRPr="002E3525" w:rsidRDefault="00352EE3">
          <w:pPr>
            <w:widowControl w:val="0"/>
            <w:spacing w:line="276" w:lineRule="auto"/>
            <w:ind w:left="720"/>
            <w:rPr>
              <w:rFonts w:ascii="Arial" w:eastAsia="Comfortaa" w:hAnsi="Arial" w:cs="Arial"/>
              <w:color w:val="FFFFFF"/>
              <w:sz w:val="26"/>
              <w:szCs w:val="26"/>
            </w:rPr>
          </w:pPr>
        </w:p>
      </w:tc>
    </w:tr>
    <w:tr w:rsidR="00352EE3" w:rsidRPr="002E3525" w:rsidTr="00835422">
      <w:trPr>
        <w:trHeight w:val="478"/>
        <w:jc w:val="center"/>
      </w:trPr>
      <w:tc>
        <w:tcPr>
          <w:tcW w:w="1610" w:type="dxa"/>
          <w:vMerge/>
          <w:shd w:val="clear" w:color="auto" w:fill="4A86E8"/>
          <w:tcMar>
            <w:top w:w="99" w:type="dxa"/>
            <w:left w:w="99" w:type="dxa"/>
            <w:bottom w:w="99" w:type="dxa"/>
            <w:right w:w="99" w:type="dxa"/>
          </w:tcMar>
        </w:tcPr>
        <w:p w:rsidR="00352EE3" w:rsidRPr="002E3525" w:rsidRDefault="00352EE3">
          <w:pPr>
            <w:widowControl w:val="0"/>
            <w:rPr>
              <w:rFonts w:ascii="Arial" w:eastAsia="Comfortaa" w:hAnsi="Arial" w:cs="Arial"/>
              <w:color w:val="FFFFFF"/>
            </w:rPr>
          </w:pPr>
        </w:p>
      </w:tc>
      <w:tc>
        <w:tcPr>
          <w:tcW w:w="6390" w:type="dxa"/>
          <w:vMerge/>
          <w:shd w:val="clear" w:color="auto" w:fill="4A86E8"/>
          <w:tcMar>
            <w:top w:w="99" w:type="dxa"/>
            <w:left w:w="99" w:type="dxa"/>
            <w:bottom w:w="99" w:type="dxa"/>
            <w:right w:w="99" w:type="dxa"/>
          </w:tcMar>
        </w:tcPr>
        <w:p w:rsidR="00352EE3" w:rsidRPr="002E3525" w:rsidRDefault="00352EE3">
          <w:pPr>
            <w:widowControl w:val="0"/>
            <w:rPr>
              <w:rFonts w:ascii="Arial" w:eastAsia="Comfortaa" w:hAnsi="Arial" w:cs="Arial"/>
              <w:color w:val="FFFFFF"/>
            </w:rPr>
          </w:pPr>
        </w:p>
      </w:tc>
      <w:tc>
        <w:tcPr>
          <w:tcW w:w="4529" w:type="dxa"/>
          <w:vMerge/>
          <w:shd w:val="clear" w:color="auto" w:fill="4A86E8"/>
          <w:tcMar>
            <w:top w:w="99" w:type="dxa"/>
            <w:left w:w="99" w:type="dxa"/>
            <w:bottom w:w="99" w:type="dxa"/>
            <w:right w:w="99" w:type="dxa"/>
          </w:tcMar>
        </w:tcPr>
        <w:p w:rsidR="00352EE3" w:rsidRPr="002E3525" w:rsidRDefault="00352EE3">
          <w:pPr>
            <w:widowControl w:val="0"/>
            <w:ind w:right="-840"/>
            <w:rPr>
              <w:rFonts w:ascii="Arial" w:eastAsia="Comfortaa" w:hAnsi="Arial" w:cs="Arial"/>
              <w:b/>
              <w:color w:val="FFFFFF"/>
              <w:sz w:val="28"/>
              <w:szCs w:val="28"/>
            </w:rPr>
          </w:pPr>
        </w:p>
      </w:tc>
      <w:tc>
        <w:tcPr>
          <w:tcW w:w="218" w:type="dxa"/>
          <w:vMerge/>
          <w:shd w:val="clear" w:color="auto" w:fill="4A86E8"/>
          <w:tcMar>
            <w:top w:w="99" w:type="dxa"/>
            <w:left w:w="99" w:type="dxa"/>
            <w:bottom w:w="99" w:type="dxa"/>
            <w:right w:w="99" w:type="dxa"/>
          </w:tcMar>
        </w:tcPr>
        <w:p w:rsidR="00352EE3" w:rsidRPr="002E3525" w:rsidRDefault="00352EE3">
          <w:pPr>
            <w:widowControl w:val="0"/>
            <w:ind w:right="-840"/>
            <w:rPr>
              <w:rFonts w:ascii="Arial" w:eastAsia="Comfortaa" w:hAnsi="Arial" w:cs="Arial"/>
              <w:b/>
              <w:color w:val="FFFFFF"/>
              <w:sz w:val="28"/>
              <w:szCs w:val="28"/>
            </w:rPr>
          </w:pPr>
        </w:p>
      </w:tc>
    </w:tr>
  </w:tbl>
  <w:p w:rsidR="00352EE3" w:rsidRPr="002E3525" w:rsidRDefault="00352EE3" w:rsidP="002E3525">
    <w:pP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C31C3"/>
    <w:multiLevelType w:val="multilevel"/>
    <w:tmpl w:val="604474A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877C15"/>
    <w:multiLevelType w:val="multilevel"/>
    <w:tmpl w:val="EE783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E3"/>
    <w:rsid w:val="00084B5A"/>
    <w:rsid w:val="002E3525"/>
    <w:rsid w:val="00352EE3"/>
    <w:rsid w:val="00835422"/>
    <w:rsid w:val="009128DA"/>
    <w:rsid w:val="009167F5"/>
    <w:rsid w:val="00A1391E"/>
    <w:rsid w:val="00B11FF7"/>
    <w:rsid w:val="00BE7114"/>
    <w:rsid w:val="00C36151"/>
    <w:rsid w:val="00D72EC0"/>
    <w:rsid w:val="00E14A59"/>
    <w:rsid w:val="00F4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14EFF9-F40E-422F-8930-F5B405F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7060"/>
    <w:pPr>
      <w:tabs>
        <w:tab w:val="center" w:pos="4680"/>
        <w:tab w:val="right" w:pos="9360"/>
      </w:tabs>
    </w:pPr>
  </w:style>
  <w:style w:type="character" w:customStyle="1" w:styleId="HeaderChar">
    <w:name w:val="Header Char"/>
    <w:basedOn w:val="DefaultParagraphFont"/>
    <w:link w:val="Header"/>
    <w:uiPriority w:val="99"/>
    <w:rsid w:val="00F47060"/>
  </w:style>
  <w:style w:type="paragraph" w:styleId="Footer">
    <w:name w:val="footer"/>
    <w:basedOn w:val="Normal"/>
    <w:link w:val="FooterChar"/>
    <w:uiPriority w:val="99"/>
    <w:unhideWhenUsed/>
    <w:rsid w:val="00F47060"/>
    <w:pPr>
      <w:tabs>
        <w:tab w:val="center" w:pos="4680"/>
        <w:tab w:val="right" w:pos="9360"/>
      </w:tabs>
    </w:pPr>
  </w:style>
  <w:style w:type="character" w:customStyle="1" w:styleId="FooterChar">
    <w:name w:val="Footer Char"/>
    <w:basedOn w:val="DefaultParagraphFont"/>
    <w:link w:val="Footer"/>
    <w:uiPriority w:val="99"/>
    <w:rsid w:val="00F47060"/>
  </w:style>
  <w:style w:type="paragraph" w:styleId="BalloonText">
    <w:name w:val="Balloon Text"/>
    <w:basedOn w:val="Normal"/>
    <w:link w:val="BalloonTextChar"/>
    <w:uiPriority w:val="99"/>
    <w:semiHidden/>
    <w:unhideWhenUsed/>
    <w:rsid w:val="00F47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60"/>
    <w:rPr>
      <w:rFonts w:ascii="Segoe UI" w:hAnsi="Segoe UI" w:cs="Segoe UI"/>
      <w:sz w:val="18"/>
      <w:szCs w:val="18"/>
    </w:rPr>
  </w:style>
  <w:style w:type="paragraph" w:styleId="NoSpacing">
    <w:name w:val="No Spacing"/>
    <w:uiPriority w:val="1"/>
    <w:qFormat/>
    <w:rsid w:val="002E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Sadoyama</dc:creator>
  <cp:lastModifiedBy>Joan Sadoyama</cp:lastModifiedBy>
  <cp:revision>2</cp:revision>
  <cp:lastPrinted>2022-04-22T00:37:00Z</cp:lastPrinted>
  <dcterms:created xsi:type="dcterms:W3CDTF">2022-04-22T00:39:00Z</dcterms:created>
  <dcterms:modified xsi:type="dcterms:W3CDTF">2022-04-22T00:39:00Z</dcterms:modified>
</cp:coreProperties>
</file>